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7B8625" w14:textId="16F1E54D" w:rsidR="005C6CFB" w:rsidRPr="00424181" w:rsidRDefault="00424181">
      <w:pPr>
        <w:rPr>
          <w:sz w:val="28"/>
          <w:szCs w:val="28"/>
        </w:rPr>
      </w:pPr>
      <w:r w:rsidRPr="00424181">
        <w:rPr>
          <w:sz w:val="28"/>
          <w:szCs w:val="28"/>
        </w:rPr>
        <w:t>C</w:t>
      </w:r>
      <w:r w:rsidR="000D2A7D">
        <w:rPr>
          <w:sz w:val="28"/>
          <w:szCs w:val="28"/>
        </w:rPr>
        <w:t>orso pilota associazione Morandi</w:t>
      </w:r>
    </w:p>
    <w:p w14:paraId="68D62722" w14:textId="77777777" w:rsidR="00424181" w:rsidRPr="00424181" w:rsidRDefault="00424181">
      <w:pPr>
        <w:rPr>
          <w:sz w:val="28"/>
          <w:szCs w:val="28"/>
        </w:rPr>
      </w:pPr>
    </w:p>
    <w:p w14:paraId="7AA8408E" w14:textId="77777777" w:rsidR="00424181" w:rsidRPr="00424181" w:rsidRDefault="00424181">
      <w:pPr>
        <w:rPr>
          <w:sz w:val="28"/>
          <w:szCs w:val="28"/>
        </w:rPr>
      </w:pPr>
      <w:r w:rsidRPr="00424181">
        <w:rPr>
          <w:sz w:val="28"/>
          <w:szCs w:val="28"/>
        </w:rPr>
        <w:t>Razionale:</w:t>
      </w:r>
    </w:p>
    <w:p w14:paraId="23C1756F" w14:textId="77777777" w:rsidR="00424181" w:rsidRDefault="00424181">
      <w:pPr>
        <w:rPr>
          <w:sz w:val="28"/>
          <w:szCs w:val="28"/>
        </w:rPr>
      </w:pPr>
      <w:r w:rsidRPr="00424181">
        <w:rPr>
          <w:sz w:val="28"/>
          <w:szCs w:val="28"/>
        </w:rPr>
        <w:t xml:space="preserve">Nonostante i recenti progressi nei sistemi di realtà aumentata e simulazione </w:t>
      </w:r>
      <w:r w:rsidR="00867BE6">
        <w:rPr>
          <w:sz w:val="28"/>
          <w:szCs w:val="28"/>
        </w:rPr>
        <w:t xml:space="preserve">virtuale </w:t>
      </w:r>
      <w:r w:rsidRPr="00424181">
        <w:rPr>
          <w:sz w:val="28"/>
          <w:szCs w:val="28"/>
        </w:rPr>
        <w:t xml:space="preserve">nel campo medico, l’acquisizione di skill tecniche in ambito chirurgico </w:t>
      </w:r>
      <w:r>
        <w:rPr>
          <w:sz w:val="28"/>
          <w:szCs w:val="28"/>
        </w:rPr>
        <w:t xml:space="preserve">necessita ancora di utilizzo di manovre compiute attraverso parti anatomiche. In particolare, lo studio della anatomia chirurgica, dei punti di repere anatomici e il rapporto degli organi è fondamentale per l’addestramento e il riconoscimento delle manovre chirurgiche sicure ed efficaci. Il </w:t>
      </w:r>
      <w:proofErr w:type="spellStart"/>
      <w:r>
        <w:rPr>
          <w:sz w:val="28"/>
          <w:szCs w:val="28"/>
        </w:rPr>
        <w:t>cadaverLab</w:t>
      </w:r>
      <w:proofErr w:type="spellEnd"/>
      <w:r>
        <w:rPr>
          <w:sz w:val="28"/>
          <w:szCs w:val="28"/>
        </w:rPr>
        <w:t xml:space="preserve"> è riconosciuto internazionalmente come l’attuale miglio modo per il training chirurgico e propedeutico per la progressiva autonomia dei chirurghi in formazione. </w:t>
      </w:r>
      <w:r w:rsidR="00EB3751">
        <w:rPr>
          <w:sz w:val="28"/>
          <w:szCs w:val="28"/>
        </w:rPr>
        <w:t>L’uso di preparati anatomici consente di avere un setting il più possibile aderente alla realtà che i chirurghi dovranno riprodurre in sicurezza nella pratica clinica quotidiana.</w:t>
      </w:r>
    </w:p>
    <w:p w14:paraId="4FC2E1E4" w14:textId="77777777" w:rsidR="00EB3751" w:rsidRDefault="00EB3751">
      <w:pPr>
        <w:rPr>
          <w:sz w:val="28"/>
          <w:szCs w:val="28"/>
        </w:rPr>
      </w:pPr>
    </w:p>
    <w:p w14:paraId="0260B502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>Programma</w:t>
      </w:r>
    </w:p>
    <w:p w14:paraId="530CC4A6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>9.00-10.00</w:t>
      </w:r>
    </w:p>
    <w:p w14:paraId="2BE0F39E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 xml:space="preserve">Accenni di anatomia chirurgica, punti di repere </w:t>
      </w:r>
      <w:r w:rsidR="00115303">
        <w:rPr>
          <w:sz w:val="28"/>
          <w:szCs w:val="28"/>
        </w:rPr>
        <w:t>chirurgici</w:t>
      </w:r>
      <w:r>
        <w:rPr>
          <w:sz w:val="28"/>
          <w:szCs w:val="28"/>
        </w:rPr>
        <w:t xml:space="preserve"> e manovre chirurgiche fondamentali</w:t>
      </w:r>
      <w:r w:rsidR="00115303">
        <w:rPr>
          <w:sz w:val="28"/>
          <w:szCs w:val="28"/>
        </w:rPr>
        <w:t xml:space="preserve"> nei vari tipi di intervento</w:t>
      </w:r>
      <w:r>
        <w:rPr>
          <w:sz w:val="28"/>
          <w:szCs w:val="28"/>
        </w:rPr>
        <w:t>.</w:t>
      </w:r>
    </w:p>
    <w:p w14:paraId="6FEEC0AC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 xml:space="preserve">10.00-13.00 </w:t>
      </w:r>
    </w:p>
    <w:p w14:paraId="3562833E" w14:textId="215538BF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>Esercitazioni pratiche su preparati anatomici</w:t>
      </w:r>
      <w:r w:rsidR="00714E36">
        <w:rPr>
          <w:sz w:val="28"/>
          <w:szCs w:val="28"/>
        </w:rPr>
        <w:t>, si prevedono le seguenti procedure chirurgiche:</w:t>
      </w:r>
    </w:p>
    <w:p w14:paraId="5705C828" w14:textId="77777777" w:rsidR="00714E36" w:rsidRPr="00EB3751" w:rsidRDefault="00714E36" w:rsidP="00714E36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EB3751">
        <w:rPr>
          <w:sz w:val="28"/>
          <w:szCs w:val="28"/>
        </w:rPr>
        <w:t>Emicolectomia destra</w:t>
      </w:r>
      <w:r>
        <w:rPr>
          <w:sz w:val="28"/>
          <w:szCs w:val="28"/>
        </w:rPr>
        <w:t xml:space="preserve"> (laparoscopica)</w:t>
      </w:r>
    </w:p>
    <w:p w14:paraId="13DC9727" w14:textId="77777777" w:rsidR="00714E36" w:rsidRPr="00EB3751" w:rsidRDefault="00714E36" w:rsidP="00714E36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EB3751">
        <w:rPr>
          <w:sz w:val="28"/>
          <w:szCs w:val="28"/>
        </w:rPr>
        <w:t>Resezione segmentaria del colon trasverso</w:t>
      </w:r>
      <w:r>
        <w:rPr>
          <w:sz w:val="28"/>
          <w:szCs w:val="28"/>
        </w:rPr>
        <w:t xml:space="preserve"> (laparoscopica)</w:t>
      </w:r>
    </w:p>
    <w:p w14:paraId="109F66DF" w14:textId="77777777" w:rsidR="00714E36" w:rsidRPr="00EB3751" w:rsidRDefault="00714E36" w:rsidP="00714E36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EB3751">
        <w:rPr>
          <w:sz w:val="28"/>
          <w:szCs w:val="28"/>
        </w:rPr>
        <w:t>Emicolectomia sinistra</w:t>
      </w:r>
      <w:r>
        <w:rPr>
          <w:sz w:val="28"/>
          <w:szCs w:val="28"/>
        </w:rPr>
        <w:t xml:space="preserve"> (laparoscopica)</w:t>
      </w:r>
    </w:p>
    <w:p w14:paraId="4E3A393A" w14:textId="77777777" w:rsidR="00714E36" w:rsidRPr="00EB3751" w:rsidRDefault="00714E36" w:rsidP="00714E36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EB3751">
        <w:rPr>
          <w:sz w:val="28"/>
          <w:szCs w:val="28"/>
        </w:rPr>
        <w:t>Resezione anteriore del retto</w:t>
      </w:r>
      <w:r>
        <w:rPr>
          <w:sz w:val="28"/>
          <w:szCs w:val="28"/>
        </w:rPr>
        <w:t xml:space="preserve"> (laparoscopica)</w:t>
      </w:r>
    </w:p>
    <w:p w14:paraId="6475385A" w14:textId="77777777" w:rsidR="00714E36" w:rsidRDefault="00714E36" w:rsidP="00714E36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EB3751">
        <w:rPr>
          <w:sz w:val="28"/>
          <w:szCs w:val="28"/>
        </w:rPr>
        <w:t>Gastrectomia subtotale</w:t>
      </w:r>
      <w:r>
        <w:rPr>
          <w:sz w:val="28"/>
          <w:szCs w:val="28"/>
        </w:rPr>
        <w:t xml:space="preserve"> (laparoscopica)</w:t>
      </w:r>
    </w:p>
    <w:p w14:paraId="108C7BC9" w14:textId="092F1D4C" w:rsidR="00714E36" w:rsidRPr="00714E36" w:rsidRDefault="00714E36" w:rsidP="00714E36">
      <w:pPr>
        <w:pStyle w:val="Paragrafoelenco"/>
        <w:numPr>
          <w:ilvl w:val="0"/>
          <w:numId w:val="2"/>
        </w:numPr>
        <w:rPr>
          <w:sz w:val="28"/>
          <w:szCs w:val="28"/>
        </w:rPr>
      </w:pPr>
      <w:r w:rsidRPr="00714E36">
        <w:rPr>
          <w:sz w:val="28"/>
          <w:szCs w:val="28"/>
        </w:rPr>
        <w:t>Gastrectomia totale (laparotomica)</w:t>
      </w:r>
    </w:p>
    <w:p w14:paraId="1F51A5A3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 xml:space="preserve">13.00-14.00 </w:t>
      </w:r>
    </w:p>
    <w:p w14:paraId="1A4C15F7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>Pausa pranzo</w:t>
      </w:r>
    </w:p>
    <w:p w14:paraId="73F35D99" w14:textId="77777777" w:rsidR="00EB3751" w:rsidRDefault="00EB3751">
      <w:pPr>
        <w:rPr>
          <w:sz w:val="28"/>
          <w:szCs w:val="28"/>
        </w:rPr>
      </w:pPr>
      <w:r>
        <w:rPr>
          <w:sz w:val="28"/>
          <w:szCs w:val="28"/>
        </w:rPr>
        <w:t xml:space="preserve">14.00-17.00 </w:t>
      </w:r>
    </w:p>
    <w:p w14:paraId="5A5AB19D" w14:textId="167E5A1D" w:rsidR="00EB3751" w:rsidRDefault="00EB3751" w:rsidP="00EB3751">
      <w:pPr>
        <w:rPr>
          <w:sz w:val="28"/>
          <w:szCs w:val="28"/>
        </w:rPr>
      </w:pPr>
      <w:r>
        <w:rPr>
          <w:sz w:val="28"/>
          <w:szCs w:val="28"/>
        </w:rPr>
        <w:t>Esercitazioni pratiche su preparati anatomici</w:t>
      </w:r>
      <w:r w:rsidR="00714E36">
        <w:rPr>
          <w:sz w:val="28"/>
          <w:szCs w:val="28"/>
        </w:rPr>
        <w:t>, si prevedono le seguenti procedure chirurgiche:</w:t>
      </w:r>
    </w:p>
    <w:p w14:paraId="33A7A07C" w14:textId="77777777" w:rsidR="00714E36" w:rsidRPr="00EB3751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r w:rsidRPr="00EB3751">
        <w:rPr>
          <w:sz w:val="28"/>
          <w:szCs w:val="28"/>
        </w:rPr>
        <w:lastRenderedPageBreak/>
        <w:t>Preparazione dell’esofago distale</w:t>
      </w:r>
      <w:r>
        <w:rPr>
          <w:sz w:val="28"/>
          <w:szCs w:val="28"/>
        </w:rPr>
        <w:t xml:space="preserve"> (laparoscopica)</w:t>
      </w:r>
    </w:p>
    <w:p w14:paraId="40C48D03" w14:textId="77777777" w:rsidR="00714E36" w:rsidRPr="00EB3751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proofErr w:type="spellStart"/>
      <w:r w:rsidRPr="00EB3751">
        <w:rPr>
          <w:sz w:val="28"/>
          <w:szCs w:val="28"/>
        </w:rPr>
        <w:t>Segmentectomia</w:t>
      </w:r>
      <w:proofErr w:type="spellEnd"/>
      <w:r w:rsidRPr="00EB3751">
        <w:rPr>
          <w:sz w:val="28"/>
          <w:szCs w:val="28"/>
        </w:rPr>
        <w:t xml:space="preserve"> epatica</w:t>
      </w:r>
      <w:r>
        <w:rPr>
          <w:sz w:val="28"/>
          <w:szCs w:val="28"/>
        </w:rPr>
        <w:t xml:space="preserve"> (laparoscopica)</w:t>
      </w:r>
    </w:p>
    <w:p w14:paraId="4F628F5F" w14:textId="77777777" w:rsidR="00714E36" w:rsidRPr="00EB3751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B3751">
        <w:rPr>
          <w:sz w:val="28"/>
          <w:szCs w:val="28"/>
        </w:rPr>
        <w:t>Epatectomia destra</w:t>
      </w:r>
      <w:r>
        <w:rPr>
          <w:sz w:val="28"/>
          <w:szCs w:val="28"/>
        </w:rPr>
        <w:t xml:space="preserve"> (laparotomica)</w:t>
      </w:r>
    </w:p>
    <w:p w14:paraId="1322FCD7" w14:textId="77777777" w:rsidR="00714E36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B3751">
        <w:rPr>
          <w:sz w:val="28"/>
          <w:szCs w:val="28"/>
        </w:rPr>
        <w:t>Epatectomia sinistra</w:t>
      </w:r>
      <w:r>
        <w:rPr>
          <w:sz w:val="28"/>
          <w:szCs w:val="28"/>
        </w:rPr>
        <w:t xml:space="preserve"> (laparoscopica)</w:t>
      </w:r>
    </w:p>
    <w:p w14:paraId="404A88F7" w14:textId="77777777" w:rsidR="00714E36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Splenopancreasectomia</w:t>
      </w:r>
      <w:proofErr w:type="spellEnd"/>
      <w:r>
        <w:rPr>
          <w:sz w:val="28"/>
          <w:szCs w:val="28"/>
        </w:rPr>
        <w:t xml:space="preserve"> (laparoscopica)</w:t>
      </w:r>
    </w:p>
    <w:p w14:paraId="705A25AE" w14:textId="77777777" w:rsidR="00714E36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 Duodenocefalopancreasectomia (laparotomica)</w:t>
      </w:r>
    </w:p>
    <w:p w14:paraId="766FF226" w14:textId="5FEBB3B6" w:rsidR="00714E36" w:rsidRPr="00714E36" w:rsidRDefault="00714E36" w:rsidP="00714E36">
      <w:pPr>
        <w:pStyle w:val="Paragrafoelenco"/>
        <w:numPr>
          <w:ilvl w:val="0"/>
          <w:numId w:val="3"/>
        </w:numPr>
        <w:rPr>
          <w:sz w:val="28"/>
          <w:szCs w:val="28"/>
        </w:rPr>
      </w:pPr>
      <w:r w:rsidRPr="00714E36">
        <w:rPr>
          <w:sz w:val="28"/>
          <w:szCs w:val="28"/>
        </w:rPr>
        <w:t xml:space="preserve"> </w:t>
      </w:r>
      <w:proofErr w:type="spellStart"/>
      <w:r w:rsidRPr="00714E36">
        <w:rPr>
          <w:sz w:val="28"/>
          <w:szCs w:val="28"/>
        </w:rPr>
        <w:t>Laparoplastica</w:t>
      </w:r>
      <w:proofErr w:type="spellEnd"/>
    </w:p>
    <w:p w14:paraId="291AD8EE" w14:textId="56795752" w:rsidR="00EB3751" w:rsidRPr="00714E36" w:rsidRDefault="00EB3751">
      <w:pPr>
        <w:rPr>
          <w:sz w:val="28"/>
          <w:szCs w:val="28"/>
        </w:rPr>
      </w:pPr>
    </w:p>
    <w:p w14:paraId="0600F902" w14:textId="77777777" w:rsidR="00115303" w:rsidRPr="00115303" w:rsidRDefault="00115303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 w:rsidRPr="00115303"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 xml:space="preserve">Responsabile scientifico </w:t>
      </w:r>
    </w:p>
    <w:p w14:paraId="6E5D6D55" w14:textId="77777777" w:rsidR="00115303" w:rsidRPr="00115303" w:rsidRDefault="00115303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 w:rsidRPr="00115303"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>Prof. Luca Gianotti</w:t>
      </w:r>
    </w:p>
    <w:p w14:paraId="11384B25" w14:textId="77777777" w:rsidR="00115303" w:rsidRPr="00115303" w:rsidRDefault="00115303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 w:rsidRPr="00115303"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 xml:space="preserve">Tutor e docenti: </w:t>
      </w:r>
    </w:p>
    <w:p w14:paraId="2B96FE4C" w14:textId="4596A3E1" w:rsidR="00115303" w:rsidRDefault="00115303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 w:rsidRPr="00115303"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 xml:space="preserve">Dr. Nicolò </w:t>
      </w:r>
      <w:proofErr w:type="spellStart"/>
      <w:r w:rsidRPr="00115303"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>Tamini</w:t>
      </w:r>
      <w:proofErr w:type="spellEnd"/>
      <w:r w:rsidRPr="00115303"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>, Dr. Massimo Oldani, Dr. Mauro Scotti, Dr. Mattia Garancini, Dr. Marco Cereda, Dr. Marco Ceresoli</w:t>
      </w:r>
    </w:p>
    <w:p w14:paraId="0E1CDE08" w14:textId="77777777" w:rsidR="00714E36" w:rsidRDefault="00714E36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 xml:space="preserve">Sede: </w:t>
      </w:r>
    </w:p>
    <w:p w14:paraId="070A2FB3" w14:textId="2CD48E57" w:rsidR="00714E36" w:rsidRDefault="00714E36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>Humanitas University</w:t>
      </w:r>
    </w:p>
    <w:p w14:paraId="5B58AE73" w14:textId="45D075E0" w:rsidR="00714E36" w:rsidRDefault="00714E36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 xml:space="preserve">Via Rita Levi Montalcini, 4 </w:t>
      </w:r>
    </w:p>
    <w:p w14:paraId="62F493BA" w14:textId="123EA632" w:rsidR="00714E36" w:rsidRDefault="00714E36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>20072</w:t>
      </w:r>
    </w:p>
    <w:p w14:paraId="5E34CB9C" w14:textId="29083C96" w:rsidR="00714E36" w:rsidRPr="00115303" w:rsidRDefault="00714E36">
      <w:pPr>
        <w:rPr>
          <w:rFonts w:ascii="Calibri" w:eastAsia="Times New Roman" w:hAnsi="Calibri" w:cs="Calibri"/>
          <w:color w:val="222222"/>
          <w:sz w:val="28"/>
          <w:szCs w:val="28"/>
          <w:lang w:eastAsia="it-IT"/>
        </w:rPr>
      </w:pPr>
      <w:r>
        <w:rPr>
          <w:rFonts w:ascii="Calibri" w:eastAsia="Times New Roman" w:hAnsi="Calibri" w:cs="Calibri"/>
          <w:color w:val="222222"/>
          <w:sz w:val="28"/>
          <w:szCs w:val="28"/>
          <w:lang w:eastAsia="it-IT"/>
        </w:rPr>
        <w:t>Pieve Emanuele (MI)</w:t>
      </w:r>
    </w:p>
    <w:sectPr w:rsidR="00714E36" w:rsidRPr="0011530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AD15C9"/>
    <w:multiLevelType w:val="hybridMultilevel"/>
    <w:tmpl w:val="69266F0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E33A4A"/>
    <w:multiLevelType w:val="multilevel"/>
    <w:tmpl w:val="D0FE4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6096DBB"/>
    <w:multiLevelType w:val="hybridMultilevel"/>
    <w:tmpl w:val="69266F00"/>
    <w:lvl w:ilvl="0" w:tplc="FFFFFFFF">
      <w:start w:val="1"/>
      <w:numFmt w:val="decimal"/>
      <w:lvlText w:val="%1."/>
      <w:lvlJc w:val="left"/>
      <w:pPr>
        <w:ind w:left="1352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6BA672F"/>
    <w:multiLevelType w:val="hybridMultilevel"/>
    <w:tmpl w:val="69266F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5768382">
    <w:abstractNumId w:val="1"/>
  </w:num>
  <w:num w:numId="2" w16cid:durableId="1989549294">
    <w:abstractNumId w:val="3"/>
  </w:num>
  <w:num w:numId="3" w16cid:durableId="1995259564">
    <w:abstractNumId w:val="2"/>
  </w:num>
  <w:num w:numId="4" w16cid:durableId="17623341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181"/>
    <w:rsid w:val="000D2A7D"/>
    <w:rsid w:val="00115303"/>
    <w:rsid w:val="00424181"/>
    <w:rsid w:val="005C6CFB"/>
    <w:rsid w:val="00714E36"/>
    <w:rsid w:val="00867BE6"/>
    <w:rsid w:val="00AB3D33"/>
    <w:rsid w:val="00EB3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E2CA7"/>
  <w15:chartTrackingRefBased/>
  <w15:docId w15:val="{4B79A231-4B5A-4847-97B5-F43912F81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B37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5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GIANOTTI LUCA VITTORIO 95660</dc:creator>
  <cp:keywords/>
  <dc:description/>
  <cp:lastModifiedBy>FADDA Flavio HUNIMED</cp:lastModifiedBy>
  <cp:revision>5</cp:revision>
  <dcterms:created xsi:type="dcterms:W3CDTF">2025-03-14T13:33:00Z</dcterms:created>
  <dcterms:modified xsi:type="dcterms:W3CDTF">2025-03-17T15:29:00Z</dcterms:modified>
</cp:coreProperties>
</file>